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BC" w:rsidRPr="00D554B4" w:rsidRDefault="005879BC" w:rsidP="005879BC">
      <w:pPr>
        <w:shd w:val="clear" w:color="auto" w:fill="E5EBEB"/>
        <w:spacing w:after="300" w:line="300" w:lineRule="auto"/>
        <w:ind w:left="-270" w:right="-270"/>
        <w:outlineLvl w:val="2"/>
        <w:rPr>
          <w:rFonts w:ascii="Corbel" w:eastAsia="Times New Roman" w:hAnsi="Corbel" w:cs="Helvetica"/>
          <w:b/>
          <w:bCs/>
          <w:sz w:val="22"/>
          <w:szCs w:val="22"/>
        </w:rPr>
      </w:pPr>
      <w:r w:rsidRPr="00D554B4">
        <w:rPr>
          <w:rStyle w:val="Zwaar"/>
          <w:rFonts w:ascii="Corbel" w:eastAsia="Times New Roman" w:hAnsi="Corbel" w:cs="Helvetica"/>
          <w:sz w:val="22"/>
          <w:szCs w:val="22"/>
        </w:rPr>
        <w:t>Juridische bijeenkomsten in 2020</w:t>
      </w:r>
      <w:r w:rsidR="00D554B4" w:rsidRPr="00D554B4">
        <w:rPr>
          <w:rStyle w:val="Zwaar"/>
          <w:rFonts w:ascii="Corbel" w:eastAsia="Times New Roman" w:hAnsi="Corbel" w:cs="Helvetica"/>
          <w:sz w:val="22"/>
          <w:szCs w:val="22"/>
        </w:rPr>
        <w:t xml:space="preserve"> - VKIG klachtenfunctionarissen in de zorg</w:t>
      </w:r>
    </w:p>
    <w:p w:rsidR="005879BC" w:rsidRPr="00D554B4" w:rsidRDefault="005879BC" w:rsidP="005879BC">
      <w:pPr>
        <w:rPr>
          <w:rFonts w:ascii="Corbel" w:eastAsia="Times New Roman" w:hAnsi="Corbel" w:cs="Arial"/>
          <w:b/>
          <w:sz w:val="22"/>
          <w:szCs w:val="22"/>
        </w:rPr>
      </w:pPr>
      <w:r w:rsidRPr="00D554B4">
        <w:rPr>
          <w:rFonts w:ascii="Corbel" w:eastAsia="Times New Roman" w:hAnsi="Corbel" w:cs="Arial"/>
          <w:b/>
          <w:sz w:val="22"/>
          <w:szCs w:val="22"/>
        </w:rPr>
        <w:t>De data voor de komende juridische bijeenkomsten van </w:t>
      </w:r>
      <w:r w:rsidRPr="00D554B4">
        <w:rPr>
          <w:rFonts w:ascii="Arial" w:eastAsia="Times New Roman" w:hAnsi="Arial" w:cs="Arial"/>
          <w:b/>
          <w:sz w:val="22"/>
          <w:szCs w:val="22"/>
        </w:rPr>
        <w:t>​</w:t>
      </w:r>
      <w:r w:rsidRPr="00D554B4">
        <w:rPr>
          <w:rStyle w:val="Zwaar"/>
          <w:rFonts w:ascii="Corbel" w:eastAsia="Times New Roman" w:hAnsi="Corbel" w:cs="Arial"/>
          <w:sz w:val="22"/>
          <w:szCs w:val="22"/>
        </w:rPr>
        <w:t xml:space="preserve">mr. </w:t>
      </w:r>
      <w:r w:rsidRPr="00D554B4">
        <w:rPr>
          <w:rStyle w:val="Zwaar"/>
          <w:rFonts w:ascii="Arial" w:eastAsia="Times New Roman" w:hAnsi="Arial" w:cs="Arial"/>
          <w:sz w:val="22"/>
          <w:szCs w:val="22"/>
        </w:rPr>
        <w:t>​</w:t>
      </w:r>
      <w:r w:rsidRPr="00D554B4">
        <w:rPr>
          <w:rStyle w:val="Zwaar"/>
          <w:rFonts w:ascii="Corbel" w:eastAsia="Times New Roman" w:hAnsi="Corbel" w:cs="Arial"/>
          <w:sz w:val="22"/>
          <w:szCs w:val="22"/>
        </w:rPr>
        <w:t>Rose Marie Doppegieter</w:t>
      </w:r>
      <w:r w:rsidRPr="00D554B4">
        <w:rPr>
          <w:rFonts w:ascii="Corbel" w:eastAsia="Times New Roman" w:hAnsi="Corbel" w:cs="Arial"/>
          <w:b/>
          <w:sz w:val="22"/>
          <w:szCs w:val="22"/>
        </w:rPr>
        <w:t xml:space="preserve"> zijn bekend: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- dinsdag 17 maart 2020 in </w:t>
      </w:r>
      <w:r w:rsidRPr="00D554B4">
        <w:rPr>
          <w:rFonts w:ascii="Corbel" w:eastAsia="Times New Roman" w:hAnsi="Corbel" w:cs="Arial"/>
          <w:b/>
          <w:sz w:val="22"/>
          <w:szCs w:val="22"/>
        </w:rPr>
        <w:t>Hoogland/</w:t>
      </w:r>
      <w:r w:rsidRPr="00D554B4">
        <w:rPr>
          <w:rFonts w:ascii="Corbel" w:eastAsia="Times New Roman" w:hAnsi="Corbel" w:cs="Arial"/>
          <w:b/>
          <w:sz w:val="22"/>
          <w:szCs w:val="22"/>
        </w:rPr>
        <w:t>Amersfoort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>- woensdag 20 mei 2020 in Noord-Brabant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- woensdag 21 oktober 2020 in </w:t>
      </w:r>
      <w:r w:rsidRPr="00D554B4">
        <w:rPr>
          <w:rFonts w:ascii="Corbel" w:eastAsia="Times New Roman" w:hAnsi="Corbel" w:cs="Arial"/>
          <w:b/>
          <w:sz w:val="22"/>
          <w:szCs w:val="22"/>
        </w:rPr>
        <w:t>Hoogland/</w:t>
      </w:r>
      <w:r w:rsidRPr="00D554B4">
        <w:rPr>
          <w:rFonts w:ascii="Corbel" w:eastAsia="Times New Roman" w:hAnsi="Corbel" w:cs="Arial"/>
          <w:b/>
          <w:sz w:val="22"/>
          <w:szCs w:val="22"/>
        </w:rPr>
        <w:t>Amersfoort</w:t>
      </w:r>
    </w:p>
    <w:p w:rsidR="00A759C5" w:rsidRPr="00D554B4" w:rsidRDefault="005879BC" w:rsidP="005879BC">
      <w:pPr>
        <w:rPr>
          <w:rFonts w:ascii="Corbel" w:eastAsia="Times New Roman" w:hAnsi="Corbel" w:cs="Arial"/>
          <w:b/>
          <w:sz w:val="22"/>
          <w:szCs w:val="22"/>
        </w:rPr>
      </w:pPr>
      <w:r w:rsidRPr="00D554B4">
        <w:rPr>
          <w:rFonts w:ascii="Corbel" w:eastAsia="Times New Roman" w:hAnsi="Corbel" w:cs="Arial"/>
          <w:b/>
          <w:sz w:val="22"/>
          <w:szCs w:val="22"/>
        </w:rPr>
        <w:t xml:space="preserve">Max. 30 personen per cursus. </w:t>
      </w:r>
      <w:r w:rsidRPr="00D554B4">
        <w:rPr>
          <w:rFonts w:ascii="Corbel" w:eastAsia="Times New Roman" w:hAnsi="Corbel" w:cs="Arial"/>
          <w:b/>
          <w:sz w:val="22"/>
          <w:szCs w:val="22"/>
        </w:rPr>
        <w:br/>
        <w:t xml:space="preserve">Tijd: 13.00 tot 17.00 uur. </w:t>
      </w:r>
    </w:p>
    <w:p w:rsidR="00D554B4" w:rsidRPr="00D554B4" w:rsidRDefault="00D554B4" w:rsidP="005879BC">
      <w:pPr>
        <w:rPr>
          <w:rFonts w:ascii="Corbel" w:eastAsia="Times New Roman" w:hAnsi="Corbel" w:cs="Arial"/>
          <w:b/>
          <w:sz w:val="22"/>
          <w:szCs w:val="22"/>
        </w:rPr>
      </w:pPr>
    </w:p>
    <w:p w:rsidR="00D554B4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 xml:space="preserve">Bijscholing </w:t>
      </w:r>
    </w:p>
    <w:p w:rsidR="00D554B4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Een interactieve bijscholing over actuele juridische onderwerpen die relevant zijn voor klachtenfunctionarissen w.o. nieuwe wet- en regelgeving, richtlijnen en handreikingen, cliëntenrechten, beroepsgeheim, gegevensuitwisseling met derden, dossiervoering, rechten van nabestaanden van cliënten, omgaan met minderjarigen en gescheiden ouders, klachtopvang, klachtbemiddeling en andere klachtprocedures.</w:t>
      </w:r>
    </w:p>
    <w:p w:rsidR="004D5B6A" w:rsidRDefault="004D5B6A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In de bijscholing wordt aan de hand van sheets actuele onderwerpen besproken en casuïstiek gepresenteerd. Deze wordt eerst in groepjes besproken en vervolgens plenair behandeld.</w:t>
      </w:r>
    </w:p>
    <w:p w:rsidR="009F3315" w:rsidRDefault="009F3315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Inhoud bijscholing:</w:t>
      </w:r>
    </w:p>
    <w:p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Bespreking actualiteiten: 1 uur</w:t>
      </w:r>
    </w:p>
    <w:p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 xml:space="preserve">Behandelen specifieke vragen </w:t>
      </w:r>
      <w:r w:rsidR="009F3315">
        <w:rPr>
          <w:rFonts w:ascii="Corbel" w:eastAsia="Times New Roman" w:hAnsi="Corbel"/>
          <w:b/>
          <w:sz w:val="22"/>
          <w:szCs w:val="22"/>
        </w:rPr>
        <w:t xml:space="preserve">rond </w:t>
      </w:r>
      <w:r>
        <w:rPr>
          <w:rFonts w:ascii="Corbel" w:eastAsia="Times New Roman" w:hAnsi="Corbel"/>
          <w:b/>
          <w:sz w:val="22"/>
          <w:szCs w:val="22"/>
        </w:rPr>
        <w:t>praktische uitvoering van de wet voor klachtenfunctionarissen: 1 uur</w:t>
      </w:r>
    </w:p>
    <w:p w:rsidR="005B5B7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Casuïstiek: 2 uur</w:t>
      </w:r>
    </w:p>
    <w:p w:rsidR="005B5B74" w:rsidRPr="00D554B4" w:rsidRDefault="005B5B74" w:rsidP="005B5B74">
      <w:pPr>
        <w:rPr>
          <w:rFonts w:ascii="Corbel" w:eastAsia="Times New Roman" w:hAnsi="Corbel"/>
          <w:b/>
          <w:sz w:val="22"/>
          <w:szCs w:val="22"/>
        </w:rPr>
      </w:pPr>
      <w:bookmarkStart w:id="0" w:name="_GoBack"/>
      <w:bookmarkEnd w:id="0"/>
    </w:p>
    <w:p w:rsidR="00D554B4" w:rsidRPr="00D554B4" w:rsidRDefault="00D554B4" w:rsidP="00D554B4">
      <w:p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Leerdoelen:</w:t>
      </w:r>
    </w:p>
    <w:p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inzicht in actuele gezondheidsrechtelijke onderwerpen binnen de zorg</w:t>
      </w:r>
    </w:p>
    <w:p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inzicht in casuïstiek zoals door klachtencommissie of (tucht)rechter beoordeeld</w:t>
      </w:r>
    </w:p>
    <w:p w:rsidR="00D554B4" w:rsidRPr="00D554B4" w:rsidRDefault="00D554B4" w:rsidP="00D554B4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/>
          <w:b/>
          <w:sz w:val="22"/>
          <w:szCs w:val="22"/>
        </w:rPr>
      </w:pPr>
      <w:r w:rsidRPr="00D554B4">
        <w:rPr>
          <w:rFonts w:ascii="Corbel" w:eastAsia="Times New Roman" w:hAnsi="Corbel"/>
          <w:b/>
          <w:sz w:val="22"/>
          <w:szCs w:val="22"/>
        </w:rPr>
        <w:t>inzicht in klachtopvang door KF en andere klachtprocedures</w:t>
      </w:r>
    </w:p>
    <w:p w:rsidR="00D554B4" w:rsidRPr="00D554B4" w:rsidRDefault="00D554B4" w:rsidP="005879BC">
      <w:pPr>
        <w:rPr>
          <w:rFonts w:ascii="Corbel" w:hAnsi="Corbel"/>
          <w:b/>
          <w:sz w:val="22"/>
          <w:szCs w:val="22"/>
        </w:rPr>
      </w:pPr>
    </w:p>
    <w:sectPr w:rsidR="00D554B4" w:rsidRPr="00D5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38E4"/>
    <w:multiLevelType w:val="multilevel"/>
    <w:tmpl w:val="A75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C"/>
    <w:rsid w:val="00361A8C"/>
    <w:rsid w:val="004D5B6A"/>
    <w:rsid w:val="005879BC"/>
    <w:rsid w:val="005B5B74"/>
    <w:rsid w:val="009F3315"/>
    <w:rsid w:val="00A759C5"/>
    <w:rsid w:val="00D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1C4B-9F66-4600-A808-072AE6D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79B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8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Doppegieter</dc:creator>
  <cp:keywords/>
  <dc:description/>
  <cp:lastModifiedBy>Rose Marie Doppegieter</cp:lastModifiedBy>
  <cp:revision>2</cp:revision>
  <dcterms:created xsi:type="dcterms:W3CDTF">2019-10-11T08:53:00Z</dcterms:created>
  <dcterms:modified xsi:type="dcterms:W3CDTF">2019-10-11T08:53:00Z</dcterms:modified>
</cp:coreProperties>
</file>